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F8A" w:rsidRDefault="002B7B0A" w:rsidP="002166F1">
      <w:pPr>
        <w:jc w:val="right"/>
        <w:rPr>
          <w:rFonts w:ascii="仿宋_GB2312" w:eastAsia="仿宋_GB2312"/>
          <w:sz w:val="32"/>
          <w:szCs w:val="32"/>
        </w:rPr>
      </w:pPr>
      <w:r w:rsidRPr="002166F1">
        <w:rPr>
          <w:rFonts w:ascii="仿宋_GB2312" w:eastAsia="仿宋_GB2312" w:hint="eastAsia"/>
          <w:sz w:val="32"/>
          <w:szCs w:val="32"/>
        </w:rPr>
        <w:t>洪财投决字〔2024〕</w:t>
      </w:r>
      <w:r w:rsidR="00C74946">
        <w:rPr>
          <w:rFonts w:ascii="仿宋_GB2312" w:eastAsia="仿宋_GB2312" w:hint="eastAsia"/>
          <w:sz w:val="32"/>
          <w:szCs w:val="32"/>
        </w:rPr>
        <w:t>3</w:t>
      </w:r>
      <w:r w:rsidR="00C52D6F">
        <w:rPr>
          <w:rFonts w:ascii="仿宋_GB2312" w:eastAsia="仿宋_GB2312" w:hint="eastAsia"/>
          <w:sz w:val="32"/>
          <w:szCs w:val="32"/>
        </w:rPr>
        <w:t>1</w:t>
      </w:r>
      <w:r w:rsidRPr="002166F1">
        <w:rPr>
          <w:rFonts w:ascii="仿宋_GB2312" w:eastAsia="仿宋_GB2312" w:hint="eastAsia"/>
          <w:sz w:val="32"/>
          <w:szCs w:val="32"/>
        </w:rPr>
        <w:t>号</w:t>
      </w:r>
    </w:p>
    <w:p w:rsidR="00193F8A" w:rsidRDefault="00193F8A" w:rsidP="002166F1">
      <w:pPr>
        <w:jc w:val="center"/>
        <w:rPr>
          <w:rFonts w:ascii="方正小标宋简体" w:eastAsia="方正小标宋简体"/>
          <w:sz w:val="44"/>
          <w:szCs w:val="44"/>
        </w:rPr>
      </w:pPr>
    </w:p>
    <w:p w:rsidR="00193F8A" w:rsidRDefault="002B7B0A" w:rsidP="002166F1">
      <w:pPr>
        <w:jc w:val="center"/>
        <w:rPr>
          <w:rFonts w:ascii="方正小标宋简体" w:eastAsia="方正小标宋简体"/>
          <w:sz w:val="44"/>
          <w:szCs w:val="44"/>
        </w:rPr>
      </w:pPr>
      <w:r w:rsidRPr="002166F1">
        <w:rPr>
          <w:rFonts w:ascii="方正小标宋简体" w:eastAsia="方正小标宋简体" w:hint="eastAsia"/>
          <w:sz w:val="44"/>
          <w:szCs w:val="44"/>
        </w:rPr>
        <w:t>投诉处理结果公告</w:t>
      </w:r>
    </w:p>
    <w:p w:rsidR="00193F8A" w:rsidRDefault="00193F8A" w:rsidP="00193F8A">
      <w:pPr>
        <w:snapToGrid w:val="0"/>
        <w:spacing w:line="576" w:lineRule="exact"/>
        <w:ind w:firstLineChars="200" w:firstLine="640"/>
        <w:rPr>
          <w:rFonts w:ascii="仿宋_GB2312" w:eastAsia="仿宋_GB2312"/>
          <w:sz w:val="32"/>
          <w:szCs w:val="32"/>
        </w:rPr>
      </w:pPr>
    </w:p>
    <w:p w:rsidR="00193F8A" w:rsidRDefault="00193F8A" w:rsidP="00193F8A">
      <w:pPr>
        <w:snapToGrid w:val="0"/>
        <w:spacing w:line="576" w:lineRule="exact"/>
        <w:ind w:firstLineChars="200" w:firstLine="643"/>
        <w:rPr>
          <w:rFonts w:ascii="仿宋_GB2312" w:eastAsia="仿宋_GB2312"/>
          <w:sz w:val="32"/>
          <w:szCs w:val="32"/>
        </w:rPr>
      </w:pPr>
      <w:r w:rsidRPr="00193F8A">
        <w:rPr>
          <w:rFonts w:ascii="仿宋_GB2312" w:eastAsia="仿宋_GB2312" w:hint="eastAsia"/>
          <w:b/>
          <w:sz w:val="32"/>
          <w:szCs w:val="32"/>
        </w:rPr>
        <w:t>一、项目编号：</w:t>
      </w:r>
      <w:r w:rsidR="00D126CE" w:rsidRPr="00D126CE">
        <w:rPr>
          <w:rFonts w:ascii="仿宋_GB2312" w:eastAsia="仿宋_GB2312"/>
          <w:sz w:val="32"/>
          <w:szCs w:val="32"/>
        </w:rPr>
        <w:t>NCZFCG2024-0038</w:t>
      </w:r>
    </w:p>
    <w:p w:rsidR="00193F8A" w:rsidRDefault="00193F8A" w:rsidP="00193F8A">
      <w:pPr>
        <w:snapToGrid w:val="0"/>
        <w:spacing w:line="576" w:lineRule="exact"/>
        <w:ind w:firstLineChars="200" w:firstLine="643"/>
        <w:rPr>
          <w:rFonts w:ascii="仿宋_GB2312" w:eastAsia="仿宋_GB2312"/>
          <w:sz w:val="32"/>
          <w:szCs w:val="32"/>
        </w:rPr>
      </w:pPr>
      <w:r w:rsidRPr="00193F8A">
        <w:rPr>
          <w:rFonts w:ascii="仿宋_GB2312" w:eastAsia="仿宋_GB2312" w:hint="eastAsia"/>
          <w:b/>
          <w:sz w:val="32"/>
          <w:szCs w:val="32"/>
        </w:rPr>
        <w:t>二、项目名称：</w:t>
      </w:r>
      <w:r w:rsidR="00D126CE" w:rsidRPr="00D126CE">
        <w:rPr>
          <w:rFonts w:ascii="仿宋_GB2312" w:eastAsia="仿宋_GB2312" w:hint="eastAsia"/>
          <w:sz w:val="32"/>
          <w:szCs w:val="32"/>
        </w:rPr>
        <w:t>南昌健康职业技术学院九龙湖校区空调采购项目</w:t>
      </w:r>
    </w:p>
    <w:p w:rsidR="00193F8A" w:rsidRPr="00193F8A" w:rsidRDefault="00193F8A" w:rsidP="00193F8A">
      <w:pPr>
        <w:snapToGrid w:val="0"/>
        <w:spacing w:line="576" w:lineRule="exact"/>
        <w:ind w:firstLineChars="200" w:firstLine="643"/>
        <w:rPr>
          <w:rFonts w:ascii="仿宋_GB2312" w:eastAsia="仿宋_GB2312"/>
          <w:b/>
          <w:sz w:val="32"/>
          <w:szCs w:val="32"/>
        </w:rPr>
      </w:pPr>
      <w:r w:rsidRPr="00193F8A">
        <w:rPr>
          <w:rFonts w:ascii="仿宋_GB2312" w:eastAsia="仿宋_GB2312" w:hint="eastAsia"/>
          <w:b/>
          <w:sz w:val="32"/>
          <w:szCs w:val="32"/>
        </w:rPr>
        <w:t>三、相关当事人</w:t>
      </w:r>
    </w:p>
    <w:p w:rsidR="003440A7" w:rsidRPr="003440A7" w:rsidRDefault="003440A7" w:rsidP="003440A7">
      <w:pPr>
        <w:snapToGrid w:val="0"/>
        <w:spacing w:line="576" w:lineRule="exact"/>
        <w:ind w:firstLineChars="200" w:firstLine="640"/>
        <w:rPr>
          <w:rFonts w:ascii="仿宋_GB2312" w:eastAsia="仿宋_GB2312" w:hint="eastAsia"/>
          <w:sz w:val="32"/>
          <w:szCs w:val="32"/>
        </w:rPr>
      </w:pPr>
      <w:r w:rsidRPr="003440A7">
        <w:rPr>
          <w:rFonts w:ascii="仿宋_GB2312" w:eastAsia="仿宋_GB2312" w:hint="eastAsia"/>
          <w:sz w:val="32"/>
          <w:szCs w:val="32"/>
        </w:rPr>
        <w:t>投诉人：南昌新高电器有限公司</w:t>
      </w:r>
    </w:p>
    <w:p w:rsidR="003440A7" w:rsidRPr="003440A7" w:rsidRDefault="003440A7" w:rsidP="003440A7">
      <w:pPr>
        <w:snapToGrid w:val="0"/>
        <w:spacing w:line="576" w:lineRule="exact"/>
        <w:ind w:firstLineChars="200" w:firstLine="640"/>
        <w:rPr>
          <w:rFonts w:ascii="仿宋_GB2312" w:eastAsia="仿宋_GB2312" w:hint="eastAsia"/>
          <w:sz w:val="32"/>
          <w:szCs w:val="32"/>
        </w:rPr>
      </w:pPr>
      <w:r w:rsidRPr="003440A7">
        <w:rPr>
          <w:rFonts w:ascii="仿宋_GB2312" w:eastAsia="仿宋_GB2312" w:hint="eastAsia"/>
          <w:sz w:val="32"/>
          <w:szCs w:val="32"/>
        </w:rPr>
        <w:t>地址：江西省南昌市青云谱区新溪桥东一路南延伸段北段东侧洪源泰府1#a商业楼108室</w:t>
      </w:r>
    </w:p>
    <w:p w:rsidR="003440A7" w:rsidRPr="003440A7" w:rsidRDefault="003440A7" w:rsidP="003440A7">
      <w:pPr>
        <w:snapToGrid w:val="0"/>
        <w:spacing w:line="576" w:lineRule="exact"/>
        <w:ind w:firstLineChars="200" w:firstLine="640"/>
        <w:rPr>
          <w:rFonts w:ascii="仿宋_GB2312" w:eastAsia="仿宋_GB2312" w:hint="eastAsia"/>
          <w:sz w:val="32"/>
          <w:szCs w:val="32"/>
        </w:rPr>
      </w:pPr>
      <w:r w:rsidRPr="003440A7">
        <w:rPr>
          <w:rFonts w:ascii="仿宋_GB2312" w:eastAsia="仿宋_GB2312" w:hint="eastAsia"/>
          <w:sz w:val="32"/>
          <w:szCs w:val="32"/>
        </w:rPr>
        <w:t>法定代表人：陶表飞</w:t>
      </w:r>
    </w:p>
    <w:p w:rsidR="003440A7" w:rsidRPr="003440A7" w:rsidRDefault="003440A7" w:rsidP="003440A7">
      <w:pPr>
        <w:snapToGrid w:val="0"/>
        <w:spacing w:line="576" w:lineRule="exact"/>
        <w:ind w:firstLineChars="200" w:firstLine="640"/>
        <w:rPr>
          <w:rFonts w:ascii="仿宋_GB2312" w:eastAsia="仿宋_GB2312" w:hint="eastAsia"/>
          <w:sz w:val="32"/>
          <w:szCs w:val="32"/>
        </w:rPr>
      </w:pPr>
      <w:r w:rsidRPr="003440A7">
        <w:rPr>
          <w:rFonts w:ascii="仿宋_GB2312" w:eastAsia="仿宋_GB2312" w:hint="eastAsia"/>
          <w:sz w:val="32"/>
          <w:szCs w:val="32"/>
        </w:rPr>
        <w:t>被投诉人1：南昌市政府采购中心</w:t>
      </w:r>
    </w:p>
    <w:p w:rsidR="003440A7" w:rsidRPr="003440A7" w:rsidRDefault="003440A7" w:rsidP="003440A7">
      <w:pPr>
        <w:snapToGrid w:val="0"/>
        <w:spacing w:line="576" w:lineRule="exact"/>
        <w:ind w:firstLineChars="200" w:firstLine="640"/>
        <w:rPr>
          <w:rFonts w:ascii="仿宋_GB2312" w:eastAsia="仿宋_GB2312" w:hint="eastAsia"/>
          <w:sz w:val="32"/>
          <w:szCs w:val="32"/>
        </w:rPr>
      </w:pPr>
      <w:r w:rsidRPr="003440A7">
        <w:rPr>
          <w:rFonts w:ascii="仿宋_GB2312" w:eastAsia="仿宋_GB2312" w:hint="eastAsia"/>
          <w:sz w:val="32"/>
          <w:szCs w:val="32"/>
        </w:rPr>
        <w:t>地址：南昌市红谷滩区九龙湖北龙蟠街993号南昌市市民中心方楼二楼217室</w:t>
      </w:r>
    </w:p>
    <w:p w:rsidR="003440A7" w:rsidRPr="003440A7" w:rsidRDefault="003440A7" w:rsidP="003440A7">
      <w:pPr>
        <w:snapToGrid w:val="0"/>
        <w:spacing w:line="576" w:lineRule="exact"/>
        <w:ind w:firstLineChars="200" w:firstLine="640"/>
        <w:rPr>
          <w:rFonts w:ascii="仿宋_GB2312" w:eastAsia="仿宋_GB2312" w:hint="eastAsia"/>
          <w:sz w:val="32"/>
          <w:szCs w:val="32"/>
        </w:rPr>
      </w:pPr>
      <w:r w:rsidRPr="003440A7">
        <w:rPr>
          <w:rFonts w:ascii="仿宋_GB2312" w:eastAsia="仿宋_GB2312" w:hint="eastAsia"/>
          <w:sz w:val="32"/>
          <w:szCs w:val="32"/>
        </w:rPr>
        <w:t>联系人：黄志勇、杨冠美、吴丹丹</w:t>
      </w:r>
    </w:p>
    <w:p w:rsidR="003440A7" w:rsidRPr="003440A7" w:rsidRDefault="003440A7" w:rsidP="003440A7">
      <w:pPr>
        <w:snapToGrid w:val="0"/>
        <w:spacing w:line="576" w:lineRule="exact"/>
        <w:ind w:firstLineChars="200" w:firstLine="640"/>
        <w:rPr>
          <w:rFonts w:ascii="仿宋_GB2312" w:eastAsia="仿宋_GB2312" w:hint="eastAsia"/>
          <w:sz w:val="32"/>
          <w:szCs w:val="32"/>
        </w:rPr>
      </w:pPr>
      <w:r w:rsidRPr="003440A7">
        <w:rPr>
          <w:rFonts w:ascii="仿宋_GB2312" w:eastAsia="仿宋_GB2312" w:hint="eastAsia"/>
          <w:sz w:val="32"/>
          <w:szCs w:val="32"/>
        </w:rPr>
        <w:t>被投诉人2：南昌健康职业技术学院</w:t>
      </w:r>
    </w:p>
    <w:p w:rsidR="003440A7" w:rsidRPr="003440A7" w:rsidRDefault="003440A7" w:rsidP="003440A7">
      <w:pPr>
        <w:snapToGrid w:val="0"/>
        <w:spacing w:line="576" w:lineRule="exact"/>
        <w:ind w:firstLineChars="200" w:firstLine="640"/>
        <w:rPr>
          <w:rFonts w:ascii="仿宋_GB2312" w:eastAsia="仿宋_GB2312" w:hint="eastAsia"/>
          <w:sz w:val="32"/>
          <w:szCs w:val="32"/>
        </w:rPr>
      </w:pPr>
      <w:r w:rsidRPr="003440A7">
        <w:rPr>
          <w:rFonts w:ascii="仿宋_GB2312" w:eastAsia="仿宋_GB2312" w:hint="eastAsia"/>
          <w:sz w:val="32"/>
          <w:szCs w:val="32"/>
        </w:rPr>
        <w:t>地址：南昌市新建区湾里站前街道翠岩路466号</w:t>
      </w:r>
    </w:p>
    <w:p w:rsidR="003440A7" w:rsidRPr="003440A7" w:rsidRDefault="003440A7" w:rsidP="003440A7">
      <w:pPr>
        <w:snapToGrid w:val="0"/>
        <w:spacing w:line="576" w:lineRule="exact"/>
        <w:ind w:firstLineChars="200" w:firstLine="640"/>
        <w:rPr>
          <w:rFonts w:ascii="仿宋_GB2312" w:eastAsia="仿宋_GB2312" w:hint="eastAsia"/>
          <w:sz w:val="32"/>
          <w:szCs w:val="32"/>
        </w:rPr>
      </w:pPr>
      <w:r w:rsidRPr="003440A7">
        <w:rPr>
          <w:rFonts w:ascii="仿宋_GB2312" w:eastAsia="仿宋_GB2312" w:hint="eastAsia"/>
          <w:sz w:val="32"/>
          <w:szCs w:val="32"/>
        </w:rPr>
        <w:t>联系人：李杨静</w:t>
      </w:r>
    </w:p>
    <w:p w:rsidR="003440A7" w:rsidRPr="003440A7" w:rsidRDefault="003440A7" w:rsidP="003440A7">
      <w:pPr>
        <w:snapToGrid w:val="0"/>
        <w:spacing w:line="576" w:lineRule="exact"/>
        <w:ind w:firstLineChars="200" w:firstLine="640"/>
        <w:rPr>
          <w:rFonts w:ascii="仿宋_GB2312" w:eastAsia="仿宋_GB2312" w:hint="eastAsia"/>
          <w:sz w:val="32"/>
          <w:szCs w:val="32"/>
        </w:rPr>
      </w:pPr>
      <w:r w:rsidRPr="003440A7">
        <w:rPr>
          <w:rFonts w:ascii="仿宋_GB2312" w:eastAsia="仿宋_GB2312" w:hint="eastAsia"/>
          <w:sz w:val="32"/>
          <w:szCs w:val="32"/>
        </w:rPr>
        <w:t>相关供应商：浙江索信商贸有限公司</w:t>
      </w:r>
    </w:p>
    <w:p w:rsidR="003440A7" w:rsidRPr="003440A7" w:rsidRDefault="003440A7" w:rsidP="003440A7">
      <w:pPr>
        <w:snapToGrid w:val="0"/>
        <w:spacing w:line="576" w:lineRule="exact"/>
        <w:ind w:firstLineChars="200" w:firstLine="640"/>
        <w:rPr>
          <w:rFonts w:ascii="仿宋_GB2312" w:eastAsia="仿宋_GB2312" w:hint="eastAsia"/>
          <w:sz w:val="32"/>
          <w:szCs w:val="32"/>
        </w:rPr>
      </w:pPr>
      <w:r w:rsidRPr="003440A7">
        <w:rPr>
          <w:rFonts w:ascii="仿宋_GB2312" w:eastAsia="仿宋_GB2312" w:hint="eastAsia"/>
          <w:sz w:val="32"/>
          <w:szCs w:val="32"/>
        </w:rPr>
        <w:t>地址：浙江金华市婺城区金星北街833号</w:t>
      </w:r>
    </w:p>
    <w:p w:rsidR="003440A7" w:rsidRDefault="003440A7" w:rsidP="003440A7">
      <w:pPr>
        <w:snapToGrid w:val="0"/>
        <w:spacing w:line="576" w:lineRule="exact"/>
        <w:ind w:firstLineChars="200" w:firstLine="640"/>
        <w:rPr>
          <w:rFonts w:ascii="仿宋_GB2312" w:eastAsia="仿宋_GB2312" w:hint="eastAsia"/>
          <w:sz w:val="32"/>
          <w:szCs w:val="32"/>
        </w:rPr>
      </w:pPr>
      <w:r w:rsidRPr="003440A7">
        <w:rPr>
          <w:rFonts w:ascii="仿宋_GB2312" w:eastAsia="仿宋_GB2312" w:hint="eastAsia"/>
          <w:sz w:val="32"/>
          <w:szCs w:val="32"/>
        </w:rPr>
        <w:t>联系人：胡兆斌</w:t>
      </w:r>
    </w:p>
    <w:p w:rsidR="00193F8A" w:rsidRPr="00193F8A" w:rsidRDefault="00193F8A" w:rsidP="003440A7">
      <w:pPr>
        <w:snapToGrid w:val="0"/>
        <w:spacing w:line="576" w:lineRule="exact"/>
        <w:ind w:firstLineChars="200" w:firstLine="643"/>
        <w:rPr>
          <w:rFonts w:ascii="仿宋_GB2312" w:eastAsia="仿宋_GB2312"/>
          <w:b/>
          <w:sz w:val="32"/>
          <w:szCs w:val="32"/>
        </w:rPr>
      </w:pPr>
      <w:r w:rsidRPr="00193F8A">
        <w:rPr>
          <w:rFonts w:ascii="仿宋_GB2312" w:eastAsia="仿宋_GB2312" w:hint="eastAsia"/>
          <w:b/>
          <w:sz w:val="32"/>
          <w:szCs w:val="32"/>
        </w:rPr>
        <w:lastRenderedPageBreak/>
        <w:t>四、基本情况</w:t>
      </w:r>
    </w:p>
    <w:p w:rsidR="00193F8A" w:rsidRDefault="003440A7" w:rsidP="003440A7">
      <w:pPr>
        <w:snapToGrid w:val="0"/>
        <w:spacing w:line="576" w:lineRule="exact"/>
        <w:ind w:firstLineChars="200" w:firstLine="640"/>
        <w:rPr>
          <w:rFonts w:ascii="仿宋_GB2312" w:eastAsia="仿宋_GB2312"/>
          <w:sz w:val="32"/>
          <w:szCs w:val="32"/>
        </w:rPr>
      </w:pPr>
      <w:r w:rsidRPr="003440A7">
        <w:rPr>
          <w:rFonts w:ascii="仿宋_GB2312" w:eastAsia="仿宋_GB2312" w:hint="eastAsia"/>
          <w:sz w:val="32"/>
          <w:szCs w:val="32"/>
        </w:rPr>
        <w:t>投诉人因对代理机构就本项目作出的质疑答复不满，向本机关提起投诉。投诉事项为：1、浙江索信存在提供不符合招标文件要求的检测报告虚假响应中标加分，骗取中标；2、浙江索信正处在行政处罚期间，完全不符合招标文件资格条件和政府采购法要求，仍继续参加政府采购项目。</w:t>
      </w:r>
      <w:r w:rsidR="00193F8A" w:rsidRPr="00193F8A">
        <w:rPr>
          <w:rFonts w:ascii="仿宋_GB2312" w:eastAsia="仿宋_GB2312" w:hint="eastAsia"/>
          <w:sz w:val="32"/>
          <w:szCs w:val="32"/>
        </w:rPr>
        <w:t>本机关依法调查并作出处理决定。</w:t>
      </w:r>
    </w:p>
    <w:p w:rsidR="00193F8A" w:rsidRPr="00193F8A" w:rsidRDefault="00193F8A" w:rsidP="00193F8A">
      <w:pPr>
        <w:snapToGrid w:val="0"/>
        <w:spacing w:line="576" w:lineRule="exact"/>
        <w:ind w:firstLineChars="200" w:firstLine="643"/>
        <w:rPr>
          <w:rFonts w:ascii="仿宋_GB2312" w:eastAsia="仿宋_GB2312"/>
          <w:b/>
          <w:sz w:val="32"/>
          <w:szCs w:val="32"/>
        </w:rPr>
      </w:pPr>
      <w:r w:rsidRPr="00193F8A">
        <w:rPr>
          <w:rFonts w:ascii="仿宋_GB2312" w:eastAsia="仿宋_GB2312" w:hint="eastAsia"/>
          <w:b/>
          <w:sz w:val="32"/>
          <w:szCs w:val="32"/>
        </w:rPr>
        <w:t>五、处理依据及结果</w:t>
      </w:r>
    </w:p>
    <w:p w:rsidR="00193F8A" w:rsidRDefault="003440A7" w:rsidP="003440A7">
      <w:pPr>
        <w:snapToGrid w:val="0"/>
        <w:spacing w:line="576" w:lineRule="exact"/>
        <w:ind w:firstLineChars="200" w:firstLine="640"/>
        <w:rPr>
          <w:rFonts w:ascii="仿宋_GB2312" w:eastAsia="仿宋_GB2312" w:hint="eastAsia"/>
          <w:sz w:val="32"/>
          <w:szCs w:val="32"/>
        </w:rPr>
      </w:pPr>
      <w:r w:rsidRPr="003440A7">
        <w:rPr>
          <w:rFonts w:ascii="仿宋_GB2312" w:eastAsia="仿宋_GB2312" w:hint="eastAsia"/>
          <w:sz w:val="32"/>
          <w:szCs w:val="32"/>
        </w:rPr>
        <w:t>根据《中华人民共和国政府采购法》第五十六条、《政府采购质疑和投诉办法》第二十九条第（二）项、第三十二条第一款之规定，投诉事项1部分成立，但不影响采购结果，继续开展采购活动</w:t>
      </w:r>
      <w:r>
        <w:rPr>
          <w:rFonts w:ascii="仿宋_GB2312" w:eastAsia="仿宋_GB2312" w:hint="eastAsia"/>
          <w:sz w:val="32"/>
          <w:szCs w:val="32"/>
        </w:rPr>
        <w:t>；</w:t>
      </w:r>
      <w:r w:rsidRPr="003440A7">
        <w:rPr>
          <w:rFonts w:ascii="仿宋_GB2312" w:eastAsia="仿宋_GB2312" w:hint="eastAsia"/>
          <w:sz w:val="32"/>
          <w:szCs w:val="32"/>
        </w:rPr>
        <w:t>投诉事项2不能成立，依法驳回其投诉。</w:t>
      </w:r>
    </w:p>
    <w:p w:rsidR="00121708" w:rsidRDefault="00121708" w:rsidP="00121708">
      <w:pPr>
        <w:snapToGrid w:val="0"/>
        <w:spacing w:line="576" w:lineRule="exact"/>
        <w:ind w:firstLineChars="200" w:firstLine="640"/>
        <w:rPr>
          <w:rFonts w:ascii="仿宋_GB2312" w:eastAsia="仿宋_GB2312"/>
          <w:sz w:val="32"/>
          <w:szCs w:val="32"/>
        </w:rPr>
      </w:pPr>
    </w:p>
    <w:p w:rsidR="00193F8A" w:rsidRDefault="00193F8A" w:rsidP="002166F1">
      <w:pPr>
        <w:snapToGrid w:val="0"/>
        <w:spacing w:line="576" w:lineRule="exact"/>
        <w:ind w:firstLineChars="200" w:firstLine="640"/>
        <w:rPr>
          <w:rFonts w:ascii="仿宋_GB2312" w:eastAsia="仿宋_GB2312"/>
          <w:sz w:val="32"/>
          <w:szCs w:val="32"/>
        </w:rPr>
      </w:pPr>
    </w:p>
    <w:p w:rsidR="002B7B0A" w:rsidRPr="002166F1" w:rsidRDefault="002B7B0A" w:rsidP="002166F1">
      <w:pPr>
        <w:jc w:val="right"/>
        <w:rPr>
          <w:rFonts w:ascii="仿宋_GB2312" w:eastAsia="仿宋_GB2312"/>
          <w:sz w:val="32"/>
          <w:szCs w:val="32"/>
        </w:rPr>
      </w:pPr>
      <w:r w:rsidRPr="002166F1">
        <w:rPr>
          <w:rFonts w:ascii="仿宋_GB2312" w:eastAsia="仿宋_GB2312" w:hint="eastAsia"/>
          <w:sz w:val="32"/>
          <w:szCs w:val="32"/>
        </w:rPr>
        <w:t>南昌市财政局</w:t>
      </w:r>
    </w:p>
    <w:p w:rsidR="00F445BE" w:rsidRPr="002166F1" w:rsidRDefault="00193F8A" w:rsidP="002166F1">
      <w:pPr>
        <w:jc w:val="right"/>
        <w:rPr>
          <w:rFonts w:ascii="仿宋_GB2312" w:eastAsia="仿宋_GB2312"/>
          <w:sz w:val="32"/>
          <w:szCs w:val="32"/>
        </w:rPr>
      </w:pPr>
      <w:r w:rsidRPr="00193F8A">
        <w:rPr>
          <w:rFonts w:ascii="仿宋_GB2312" w:eastAsia="仿宋_GB2312" w:hint="eastAsia"/>
          <w:sz w:val="32"/>
          <w:szCs w:val="32"/>
        </w:rPr>
        <w:t>2024年</w:t>
      </w:r>
      <w:r w:rsidR="00D126CE">
        <w:rPr>
          <w:rFonts w:ascii="仿宋_GB2312" w:eastAsia="仿宋_GB2312" w:hint="eastAsia"/>
          <w:sz w:val="32"/>
          <w:szCs w:val="32"/>
        </w:rPr>
        <w:t>10</w:t>
      </w:r>
      <w:r w:rsidRPr="00193F8A">
        <w:rPr>
          <w:rFonts w:ascii="仿宋_GB2312" w:eastAsia="仿宋_GB2312" w:hint="eastAsia"/>
          <w:sz w:val="32"/>
          <w:szCs w:val="32"/>
        </w:rPr>
        <w:t>月</w:t>
      </w:r>
      <w:r w:rsidR="00D126CE">
        <w:rPr>
          <w:rFonts w:ascii="仿宋_GB2312" w:eastAsia="仿宋_GB2312" w:hint="eastAsia"/>
          <w:sz w:val="32"/>
          <w:szCs w:val="32"/>
        </w:rPr>
        <w:t>15</w:t>
      </w:r>
      <w:r w:rsidRPr="00193F8A">
        <w:rPr>
          <w:rFonts w:ascii="仿宋_GB2312" w:eastAsia="仿宋_GB2312" w:hint="eastAsia"/>
          <w:sz w:val="32"/>
          <w:szCs w:val="32"/>
        </w:rPr>
        <w:t>日</w:t>
      </w:r>
    </w:p>
    <w:sectPr w:rsidR="00F445BE" w:rsidRPr="002166F1" w:rsidSect="00F445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6648" w:rsidRDefault="00986648" w:rsidP="0082647A">
      <w:r>
        <w:separator/>
      </w:r>
    </w:p>
  </w:endnote>
  <w:endnote w:type="continuationSeparator" w:id="1">
    <w:p w:rsidR="00986648" w:rsidRDefault="00986648" w:rsidP="008264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6648" w:rsidRDefault="00986648" w:rsidP="0082647A">
      <w:r>
        <w:separator/>
      </w:r>
    </w:p>
  </w:footnote>
  <w:footnote w:type="continuationSeparator" w:id="1">
    <w:p w:rsidR="00986648" w:rsidRDefault="00986648" w:rsidP="008264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5E7C"/>
    <w:rsid w:val="000560B9"/>
    <w:rsid w:val="00117C71"/>
    <w:rsid w:val="00121708"/>
    <w:rsid w:val="001615AE"/>
    <w:rsid w:val="0018534B"/>
    <w:rsid w:val="00193F8A"/>
    <w:rsid w:val="00200019"/>
    <w:rsid w:val="002166F1"/>
    <w:rsid w:val="002403CA"/>
    <w:rsid w:val="00283F22"/>
    <w:rsid w:val="002B7B0A"/>
    <w:rsid w:val="002E48F4"/>
    <w:rsid w:val="002F3B0F"/>
    <w:rsid w:val="003440A7"/>
    <w:rsid w:val="003506AE"/>
    <w:rsid w:val="003541C7"/>
    <w:rsid w:val="00462DB5"/>
    <w:rsid w:val="004811EE"/>
    <w:rsid w:val="00513FF3"/>
    <w:rsid w:val="00596476"/>
    <w:rsid w:val="00596A56"/>
    <w:rsid w:val="006A5EB7"/>
    <w:rsid w:val="00743ABC"/>
    <w:rsid w:val="007D360A"/>
    <w:rsid w:val="00815E7C"/>
    <w:rsid w:val="0082647A"/>
    <w:rsid w:val="00837351"/>
    <w:rsid w:val="008A75EB"/>
    <w:rsid w:val="00986648"/>
    <w:rsid w:val="00993C8D"/>
    <w:rsid w:val="00B93279"/>
    <w:rsid w:val="00BE0C9F"/>
    <w:rsid w:val="00C1485C"/>
    <w:rsid w:val="00C46D6D"/>
    <w:rsid w:val="00C52D6F"/>
    <w:rsid w:val="00C74946"/>
    <w:rsid w:val="00D12129"/>
    <w:rsid w:val="00D126CE"/>
    <w:rsid w:val="00D25F15"/>
    <w:rsid w:val="00D34DF0"/>
    <w:rsid w:val="00D90A74"/>
    <w:rsid w:val="00E2735E"/>
    <w:rsid w:val="00EB6051"/>
    <w:rsid w:val="00ED4B6C"/>
    <w:rsid w:val="00F445BE"/>
    <w:rsid w:val="00F92C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5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264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2647A"/>
    <w:rPr>
      <w:sz w:val="18"/>
      <w:szCs w:val="18"/>
    </w:rPr>
  </w:style>
  <w:style w:type="paragraph" w:styleId="a4">
    <w:name w:val="footer"/>
    <w:basedOn w:val="a"/>
    <w:link w:val="Char0"/>
    <w:uiPriority w:val="99"/>
    <w:semiHidden/>
    <w:unhideWhenUsed/>
    <w:rsid w:val="0082647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2647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B8E9B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89</Words>
  <Characters>511</Characters>
  <Application>Microsoft Office Word</Application>
  <DocSecurity>0</DocSecurity>
  <Lines>4</Lines>
  <Paragraphs>1</Paragraphs>
  <ScaleCrop>false</ScaleCrop>
  <Company>微软中国</Company>
  <LinksUpToDate>false</LinksUpToDate>
  <CharactersWithSpaces>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cp:revision>
  <dcterms:created xsi:type="dcterms:W3CDTF">2024-10-30T06:16:00Z</dcterms:created>
  <dcterms:modified xsi:type="dcterms:W3CDTF">2024-10-30T06:22:00Z</dcterms:modified>
</cp:coreProperties>
</file>